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6C" w:rsidRPr="006C6ECB" w:rsidRDefault="004C2D6C" w:rsidP="004C2D6C">
      <w:pPr>
        <w:jc w:val="center"/>
        <w:rPr>
          <w:b/>
        </w:rPr>
      </w:pPr>
      <w:r w:rsidRPr="006C6ECB">
        <w:rPr>
          <w:b/>
        </w:rPr>
        <w:t xml:space="preserve">Anexo </w:t>
      </w:r>
      <w:proofErr w:type="gramStart"/>
      <w:r>
        <w:rPr>
          <w:b/>
        </w:rPr>
        <w:t>3</w:t>
      </w:r>
      <w:proofErr w:type="gramEnd"/>
    </w:p>
    <w:p w:rsidR="004C2D6C" w:rsidRDefault="004C2D6C" w:rsidP="00C54B33">
      <w:pPr>
        <w:rPr>
          <w:b/>
        </w:rPr>
      </w:pPr>
    </w:p>
    <w:p w:rsidR="00C54B33" w:rsidRPr="000D7781" w:rsidRDefault="003C3E6D" w:rsidP="00C54B33">
      <w:pPr>
        <w:rPr>
          <w:b/>
        </w:rPr>
      </w:pPr>
      <w:r w:rsidRPr="000D7781">
        <w:rPr>
          <w:b/>
        </w:rPr>
        <w:t>Avaliação d</w:t>
      </w:r>
      <w:r w:rsidR="00C54B33" w:rsidRPr="000D7781">
        <w:rPr>
          <w:b/>
        </w:rPr>
        <w:t xml:space="preserve">o </w:t>
      </w:r>
      <w:proofErr w:type="spellStart"/>
      <w:r w:rsidRPr="000D7781">
        <w:rPr>
          <w:b/>
        </w:rPr>
        <w:t>curriculum</w:t>
      </w:r>
      <w:proofErr w:type="spellEnd"/>
      <w:r w:rsidR="00C54B33" w:rsidRPr="000D7781">
        <w:rPr>
          <w:b/>
        </w:rPr>
        <w:t>:</w:t>
      </w:r>
    </w:p>
    <w:tbl>
      <w:tblPr>
        <w:tblStyle w:val="Tabelacomgrade"/>
        <w:tblW w:w="0" w:type="auto"/>
        <w:tblLook w:val="04A0"/>
      </w:tblPr>
      <w:tblGrid>
        <w:gridCol w:w="5312"/>
        <w:gridCol w:w="3408"/>
      </w:tblGrid>
      <w:tr w:rsidR="001F6BAF" w:rsidTr="008D6C4D">
        <w:tc>
          <w:tcPr>
            <w:tcW w:w="0" w:type="auto"/>
          </w:tcPr>
          <w:p w:rsidR="001F6BAF" w:rsidRPr="003C3E6D" w:rsidRDefault="001F6BAF" w:rsidP="00C54B33">
            <w:pPr>
              <w:rPr>
                <w:b/>
              </w:rPr>
            </w:pPr>
            <w:r>
              <w:rPr>
                <w:b/>
              </w:rPr>
              <w:t>Critério avaliado</w:t>
            </w:r>
          </w:p>
        </w:tc>
        <w:tc>
          <w:tcPr>
            <w:tcW w:w="0" w:type="auto"/>
          </w:tcPr>
          <w:p w:rsidR="001F6BAF" w:rsidRPr="00741996" w:rsidRDefault="001F6BAF" w:rsidP="00741996">
            <w:pPr>
              <w:jc w:val="center"/>
              <w:rPr>
                <w:b/>
              </w:rPr>
            </w:pPr>
            <w:r w:rsidRPr="00741996">
              <w:rPr>
                <w:b/>
              </w:rPr>
              <w:t>Pontuação</w:t>
            </w:r>
          </w:p>
        </w:tc>
      </w:tr>
      <w:tr w:rsidR="001F6BAF" w:rsidTr="008D6C4D">
        <w:tc>
          <w:tcPr>
            <w:tcW w:w="0" w:type="auto"/>
          </w:tcPr>
          <w:p w:rsidR="001F6BAF" w:rsidRPr="003C3E6D" w:rsidRDefault="001F6BAF" w:rsidP="00C54B33">
            <w:pPr>
              <w:rPr>
                <w:b/>
              </w:rPr>
            </w:pPr>
          </w:p>
        </w:tc>
        <w:tc>
          <w:tcPr>
            <w:tcW w:w="0" w:type="auto"/>
          </w:tcPr>
          <w:p w:rsidR="001F6BAF" w:rsidRDefault="001F6BAF" w:rsidP="00C54B33"/>
        </w:tc>
      </w:tr>
      <w:tr w:rsidR="001F6BAF" w:rsidTr="008D6C4D">
        <w:tc>
          <w:tcPr>
            <w:tcW w:w="0" w:type="auto"/>
          </w:tcPr>
          <w:p w:rsidR="001F6BAF" w:rsidRPr="003C3E6D" w:rsidRDefault="001F6BAF" w:rsidP="0019341A">
            <w:pPr>
              <w:rPr>
                <w:b/>
              </w:rPr>
            </w:pPr>
            <w:r w:rsidRPr="003C3E6D">
              <w:rPr>
                <w:b/>
              </w:rPr>
              <w:t>Experiência em pesquisa</w:t>
            </w:r>
          </w:p>
        </w:tc>
        <w:tc>
          <w:tcPr>
            <w:tcW w:w="0" w:type="auto"/>
          </w:tcPr>
          <w:p w:rsidR="001F6BAF" w:rsidRDefault="001F6BAF" w:rsidP="0019341A"/>
        </w:tc>
      </w:tr>
      <w:tr w:rsidR="001F6BAF" w:rsidTr="008D6C4D">
        <w:tc>
          <w:tcPr>
            <w:tcW w:w="0" w:type="auto"/>
          </w:tcPr>
          <w:p w:rsidR="001F6BAF" w:rsidRPr="001F6BAF" w:rsidRDefault="001F6BAF" w:rsidP="003C3E6D">
            <w:pPr>
              <w:ind w:left="306"/>
              <w:jc w:val="both"/>
            </w:pPr>
            <w:r w:rsidRPr="001F6BAF">
              <w:t>Estágios com bolsa de iniciação científica ou tecnológica e de capacitação técnica outorgada por agências de fomento;</w:t>
            </w:r>
          </w:p>
        </w:tc>
        <w:tc>
          <w:tcPr>
            <w:tcW w:w="0" w:type="auto"/>
            <w:vMerge w:val="restart"/>
          </w:tcPr>
          <w:p w:rsidR="001F6BAF" w:rsidRDefault="001F6BAF" w:rsidP="000D7781">
            <w:pPr>
              <w:spacing w:before="240"/>
            </w:pPr>
            <w:r w:rsidRPr="00EC7342">
              <w:t xml:space="preserve">0,5 ponto para cada </w:t>
            </w:r>
            <w:proofErr w:type="gramStart"/>
            <w:r w:rsidRPr="00EC7342">
              <w:t>6</w:t>
            </w:r>
            <w:proofErr w:type="gramEnd"/>
            <w:r w:rsidRPr="00EC7342">
              <w:t xml:space="preserve"> meses</w:t>
            </w:r>
            <w:r>
              <w:t xml:space="preserve"> (pontuação </w:t>
            </w:r>
            <w:r w:rsidRPr="00EC7342">
              <w:t xml:space="preserve">máxima igual a </w:t>
            </w:r>
            <w:r>
              <w:t>2</w:t>
            </w:r>
            <w:r w:rsidRPr="00EC7342">
              <w:t>,0</w:t>
            </w:r>
            <w:r>
              <w:t xml:space="preserve"> pontos)</w:t>
            </w:r>
          </w:p>
        </w:tc>
      </w:tr>
      <w:tr w:rsidR="001F6BAF" w:rsidTr="008D6C4D">
        <w:tc>
          <w:tcPr>
            <w:tcW w:w="0" w:type="auto"/>
          </w:tcPr>
          <w:p w:rsidR="001F6BAF" w:rsidRPr="001F6BAF" w:rsidRDefault="001F6BAF" w:rsidP="003C3E6D">
            <w:pPr>
              <w:ind w:left="306"/>
              <w:jc w:val="both"/>
            </w:pPr>
            <w:r w:rsidRPr="001F6BAF">
              <w:t>Estágios de iniciação científica ou tecnológica e de capacitação técnica sem bolsa de estudos outorgada por agências de fomento ou por universidade, institutos ou fundações;</w:t>
            </w:r>
          </w:p>
        </w:tc>
        <w:tc>
          <w:tcPr>
            <w:tcW w:w="0" w:type="auto"/>
            <w:vMerge/>
          </w:tcPr>
          <w:p w:rsidR="001F6BAF" w:rsidRDefault="001F6BAF" w:rsidP="00C54B33"/>
        </w:tc>
      </w:tr>
      <w:tr w:rsidR="001F6BAF" w:rsidTr="008D6C4D">
        <w:tc>
          <w:tcPr>
            <w:tcW w:w="0" w:type="auto"/>
          </w:tcPr>
          <w:p w:rsidR="001F6BAF" w:rsidRPr="001F6BAF" w:rsidRDefault="001F6BAF" w:rsidP="003C3E6D">
            <w:pPr>
              <w:ind w:left="306"/>
              <w:jc w:val="both"/>
            </w:pPr>
            <w:r w:rsidRPr="001F6BAF">
              <w:t>Declaração de participação em projetos de pesquisa.</w:t>
            </w:r>
          </w:p>
        </w:tc>
        <w:tc>
          <w:tcPr>
            <w:tcW w:w="0" w:type="auto"/>
            <w:vMerge/>
          </w:tcPr>
          <w:p w:rsidR="001F6BAF" w:rsidRDefault="001F6BAF" w:rsidP="00C54B33"/>
        </w:tc>
      </w:tr>
      <w:tr w:rsidR="001F6BAF" w:rsidTr="008D6C4D">
        <w:tc>
          <w:tcPr>
            <w:tcW w:w="0" w:type="auto"/>
          </w:tcPr>
          <w:p w:rsidR="001F6BAF" w:rsidRPr="003C3E6D" w:rsidRDefault="001F6BAF" w:rsidP="00C54B33">
            <w:pPr>
              <w:rPr>
                <w:b/>
              </w:rPr>
            </w:pPr>
            <w:r w:rsidRPr="003C3E6D">
              <w:rPr>
                <w:b/>
              </w:rPr>
              <w:t>Produção científica</w:t>
            </w:r>
          </w:p>
        </w:tc>
        <w:tc>
          <w:tcPr>
            <w:tcW w:w="0" w:type="auto"/>
          </w:tcPr>
          <w:p w:rsidR="001F6BAF" w:rsidRDefault="001F6BAF" w:rsidP="00C54B33"/>
        </w:tc>
      </w:tr>
      <w:tr w:rsidR="001F6BAF" w:rsidTr="008D6C4D">
        <w:tc>
          <w:tcPr>
            <w:tcW w:w="0" w:type="auto"/>
          </w:tcPr>
          <w:p w:rsidR="001F6BAF" w:rsidRDefault="001F6BAF" w:rsidP="001F6BAF">
            <w:pPr>
              <w:ind w:left="306"/>
              <w:jc w:val="both"/>
            </w:pPr>
            <w:r>
              <w:t>Resumos</w:t>
            </w:r>
            <w:r w:rsidRPr="00EC7342">
              <w:t xml:space="preserve"> </w:t>
            </w:r>
            <w:r>
              <w:t>publicados em anais de reuniões</w:t>
            </w:r>
            <w:r w:rsidRPr="00EC7342">
              <w:t xml:space="preserve"> científicas</w:t>
            </w:r>
            <w:bookmarkStart w:id="0" w:name="_GoBack"/>
            <w:bookmarkEnd w:id="0"/>
            <w:r>
              <w:t xml:space="preserve">, </w:t>
            </w:r>
            <w:r w:rsidRPr="00EC7342">
              <w:t xml:space="preserve">em áreas correlatas ao projeto de </w:t>
            </w:r>
            <w:r>
              <w:t>mestrado;</w:t>
            </w:r>
          </w:p>
        </w:tc>
        <w:tc>
          <w:tcPr>
            <w:tcW w:w="0" w:type="auto"/>
          </w:tcPr>
          <w:p w:rsidR="001F6BAF" w:rsidRDefault="001F6BAF" w:rsidP="00C54B33">
            <w:proofErr w:type="gramStart"/>
            <w:r>
              <w:t>0,25 ponto</w:t>
            </w:r>
            <w:proofErr w:type="gramEnd"/>
            <w:r>
              <w:t xml:space="preserve"> por resumo em evento internacional ou nacional e 0,1 ponto cada resumo em evento local ou regional</w:t>
            </w:r>
          </w:p>
          <w:p w:rsidR="001F6BAF" w:rsidRDefault="001F6BAF" w:rsidP="00C54B33">
            <w:r>
              <w:t>(</w:t>
            </w:r>
            <w:proofErr w:type="gramStart"/>
            <w:r>
              <w:t>máximo 1,0 ponto</w:t>
            </w:r>
            <w:proofErr w:type="gramEnd"/>
            <w:r>
              <w:t>)</w:t>
            </w:r>
          </w:p>
        </w:tc>
      </w:tr>
      <w:tr w:rsidR="001F6BAF" w:rsidTr="008D6C4D">
        <w:tc>
          <w:tcPr>
            <w:tcW w:w="0" w:type="auto"/>
          </w:tcPr>
          <w:p w:rsidR="001F6BAF" w:rsidRPr="00EC7342" w:rsidRDefault="001F6BAF" w:rsidP="00741996">
            <w:pPr>
              <w:ind w:left="306"/>
              <w:jc w:val="both"/>
            </w:pPr>
            <w:r w:rsidRPr="00EC7342">
              <w:t>Artigos publicados ou aceitos para publicação, </w:t>
            </w:r>
            <w:r w:rsidRPr="00EC7342">
              <w:rPr>
                <w:b/>
                <w:bCs/>
              </w:rPr>
              <w:t xml:space="preserve">ambos em periódicos </w:t>
            </w:r>
            <w:proofErr w:type="gramStart"/>
            <w:r w:rsidRPr="00EC7342">
              <w:rPr>
                <w:b/>
                <w:bCs/>
              </w:rPr>
              <w:t>indexados</w:t>
            </w:r>
            <w:proofErr w:type="gramEnd"/>
          </w:p>
        </w:tc>
        <w:tc>
          <w:tcPr>
            <w:tcW w:w="0" w:type="auto"/>
            <w:vMerge w:val="restart"/>
          </w:tcPr>
          <w:p w:rsidR="001F6BAF" w:rsidRDefault="001F6BAF" w:rsidP="00C54B33">
            <w:proofErr w:type="gramStart"/>
            <w:r>
              <w:t>1,0 ponto</w:t>
            </w:r>
            <w:proofErr w:type="gramEnd"/>
            <w:r>
              <w:t xml:space="preserve"> por artigo;</w:t>
            </w:r>
          </w:p>
          <w:p w:rsidR="001F6BAF" w:rsidRDefault="001F6BAF" w:rsidP="00EF418C">
            <w:proofErr w:type="gramStart"/>
            <w:r>
              <w:t>1,0 ponto</w:t>
            </w:r>
            <w:proofErr w:type="gramEnd"/>
            <w:r>
              <w:t xml:space="preserve"> por capítulo; </w:t>
            </w:r>
          </w:p>
          <w:p w:rsidR="001F6BAF" w:rsidRDefault="001F6BAF" w:rsidP="00EF418C">
            <w:proofErr w:type="gramStart"/>
            <w:r>
              <w:t>1,0 ponto</w:t>
            </w:r>
            <w:proofErr w:type="gramEnd"/>
            <w:r>
              <w:t xml:space="preserve"> por produto.</w:t>
            </w:r>
          </w:p>
          <w:p w:rsidR="001F6BAF" w:rsidRDefault="001F6BAF" w:rsidP="00EF418C">
            <w:r>
              <w:t>(pontuação máxima igual a 2,0)</w:t>
            </w:r>
          </w:p>
        </w:tc>
      </w:tr>
      <w:tr w:rsidR="001F6BAF" w:rsidTr="008D6C4D">
        <w:tc>
          <w:tcPr>
            <w:tcW w:w="0" w:type="auto"/>
          </w:tcPr>
          <w:p w:rsidR="001F6BAF" w:rsidRPr="00EC7342" w:rsidRDefault="001F6BAF" w:rsidP="00EF418C">
            <w:pPr>
              <w:ind w:left="306"/>
              <w:jc w:val="both"/>
            </w:pPr>
            <w:r>
              <w:t>Capítulo de livro publicado;</w:t>
            </w:r>
          </w:p>
        </w:tc>
        <w:tc>
          <w:tcPr>
            <w:tcW w:w="0" w:type="auto"/>
            <w:vMerge/>
          </w:tcPr>
          <w:p w:rsidR="001F6BAF" w:rsidRDefault="001F6BAF" w:rsidP="00EF418C"/>
        </w:tc>
      </w:tr>
      <w:tr w:rsidR="001F6BAF" w:rsidTr="008D6C4D">
        <w:tc>
          <w:tcPr>
            <w:tcW w:w="0" w:type="auto"/>
          </w:tcPr>
          <w:p w:rsidR="001F6BAF" w:rsidRPr="00EC7342" w:rsidRDefault="001F6BAF" w:rsidP="00EF418C">
            <w:pPr>
              <w:ind w:left="306"/>
              <w:jc w:val="both"/>
            </w:pPr>
            <w:r>
              <w:t>Outros produtos (</w:t>
            </w:r>
            <w:proofErr w:type="gramStart"/>
            <w:r>
              <w:t>patentes, protocolo</w:t>
            </w:r>
            <w:proofErr w:type="gramEnd"/>
            <w:r>
              <w:t xml:space="preserve"> registrado, cartilha </w:t>
            </w:r>
            <w:proofErr w:type="spellStart"/>
            <w:r>
              <w:t>etc</w:t>
            </w:r>
            <w:proofErr w:type="spellEnd"/>
            <w:r>
              <w:t>).</w:t>
            </w:r>
          </w:p>
        </w:tc>
        <w:tc>
          <w:tcPr>
            <w:tcW w:w="0" w:type="auto"/>
            <w:vMerge/>
          </w:tcPr>
          <w:p w:rsidR="001F6BAF" w:rsidRDefault="001F6BAF" w:rsidP="00EF418C"/>
        </w:tc>
      </w:tr>
    </w:tbl>
    <w:p w:rsidR="003C3E6D" w:rsidRDefault="003C3E6D" w:rsidP="00C54B33"/>
    <w:p w:rsidR="008F5558" w:rsidRDefault="008F5558" w:rsidP="00C54B33"/>
    <w:p w:rsidR="008F5558" w:rsidRDefault="008F5558" w:rsidP="00C54B33"/>
    <w:p w:rsidR="008F5558" w:rsidRDefault="008F5558" w:rsidP="00C54B33"/>
    <w:p w:rsidR="008F5558" w:rsidRDefault="008F5558" w:rsidP="00C54B33"/>
    <w:p w:rsidR="008F5558" w:rsidRDefault="008F5558" w:rsidP="00C54B33"/>
    <w:p w:rsidR="008F5558" w:rsidRDefault="008F5558" w:rsidP="00C54B33"/>
    <w:p w:rsidR="000B0557" w:rsidRDefault="000B0557" w:rsidP="00C54B33"/>
    <w:p w:rsidR="000B0557" w:rsidRDefault="000B0557" w:rsidP="00C54B33"/>
    <w:p w:rsidR="000B0557" w:rsidRDefault="000B0557" w:rsidP="00C54B33"/>
    <w:p w:rsidR="000B0557" w:rsidRDefault="000B0557" w:rsidP="00C54B33"/>
    <w:p w:rsidR="000B0557" w:rsidRDefault="000B0557" w:rsidP="00C54B33"/>
    <w:p w:rsidR="000B0557" w:rsidRDefault="000B0557" w:rsidP="00C54B33"/>
    <w:p w:rsidR="008F5558" w:rsidRPr="008F5558" w:rsidRDefault="008F5558" w:rsidP="008F5558">
      <w:pPr>
        <w:rPr>
          <w:b/>
        </w:rPr>
      </w:pPr>
      <w:r w:rsidRPr="008F5558">
        <w:rPr>
          <w:b/>
        </w:rPr>
        <w:t>Avaliação do projeto de pesquisa:</w:t>
      </w:r>
    </w:p>
    <w:tbl>
      <w:tblPr>
        <w:tblStyle w:val="Tabelacomgrade"/>
        <w:tblW w:w="2834" w:type="pct"/>
        <w:tblLook w:val="04A0"/>
      </w:tblPr>
      <w:tblGrid>
        <w:gridCol w:w="4942"/>
      </w:tblGrid>
      <w:tr w:rsidR="005B25F0" w:rsidTr="005B25F0">
        <w:tc>
          <w:tcPr>
            <w:tcW w:w="5000" w:type="pct"/>
          </w:tcPr>
          <w:p w:rsidR="005B25F0" w:rsidRPr="003C3E6D" w:rsidRDefault="005B25F0" w:rsidP="0019341A">
            <w:pPr>
              <w:rPr>
                <w:b/>
              </w:rPr>
            </w:pPr>
            <w:r>
              <w:rPr>
                <w:b/>
              </w:rPr>
              <w:t>Critério avaliado</w:t>
            </w:r>
          </w:p>
        </w:tc>
      </w:tr>
      <w:tr w:rsidR="005B25F0" w:rsidTr="005B25F0">
        <w:tc>
          <w:tcPr>
            <w:tcW w:w="5000" w:type="pct"/>
          </w:tcPr>
          <w:p w:rsidR="005B25F0" w:rsidRDefault="005B25F0" w:rsidP="0019341A">
            <w:pPr>
              <w:rPr>
                <w:b/>
              </w:rPr>
            </w:pPr>
          </w:p>
        </w:tc>
      </w:tr>
      <w:tr w:rsidR="005B25F0" w:rsidTr="005B25F0">
        <w:tc>
          <w:tcPr>
            <w:tcW w:w="5000" w:type="pct"/>
          </w:tcPr>
          <w:p w:rsidR="005B25F0" w:rsidRPr="00ED4A3D" w:rsidRDefault="005B25F0" w:rsidP="0019341A">
            <w:pPr>
              <w:rPr>
                <w:b/>
              </w:rPr>
            </w:pPr>
            <w:r w:rsidRPr="00ED4A3D">
              <w:rPr>
                <w:b/>
              </w:rPr>
              <w:t>1-Originalidade;</w:t>
            </w:r>
          </w:p>
          <w:p w:rsidR="005B25F0" w:rsidRDefault="005B25F0" w:rsidP="0019341A"/>
          <w:p w:rsidR="005B25F0" w:rsidRPr="00ED4A3D" w:rsidRDefault="005B25F0" w:rsidP="00462EA3">
            <w:r>
              <w:t>Avaliação do caráter pioneiro, em relação à literatura, na investigação ou projeto proposto.</w:t>
            </w:r>
          </w:p>
        </w:tc>
      </w:tr>
      <w:tr w:rsidR="005B25F0" w:rsidTr="005B25F0">
        <w:tc>
          <w:tcPr>
            <w:tcW w:w="5000" w:type="pct"/>
          </w:tcPr>
          <w:p w:rsidR="005B25F0" w:rsidRPr="00ED4A3D" w:rsidRDefault="005B25F0" w:rsidP="0019341A"/>
        </w:tc>
      </w:tr>
      <w:tr w:rsidR="005B25F0" w:rsidTr="005B25F0">
        <w:tc>
          <w:tcPr>
            <w:tcW w:w="5000" w:type="pct"/>
          </w:tcPr>
          <w:p w:rsidR="005B25F0" w:rsidRPr="00ED4A3D" w:rsidRDefault="005B25F0" w:rsidP="0019341A">
            <w:pPr>
              <w:rPr>
                <w:b/>
              </w:rPr>
            </w:pPr>
            <w:r w:rsidRPr="00ED4A3D">
              <w:rPr>
                <w:b/>
              </w:rPr>
              <w:t>2-Relevância profissional;</w:t>
            </w:r>
          </w:p>
          <w:p w:rsidR="005B25F0" w:rsidRDefault="005B25F0" w:rsidP="0019341A"/>
          <w:p w:rsidR="005B25F0" w:rsidRPr="00ED4A3D" w:rsidRDefault="005B25F0" w:rsidP="0019341A">
            <w:r>
              <w:t>Avaliação da aplicabilidade do projeto proposto na resolução ou diagnóstico de problemas prática profissional.</w:t>
            </w:r>
          </w:p>
        </w:tc>
      </w:tr>
      <w:tr w:rsidR="005B25F0" w:rsidTr="005B25F0">
        <w:tc>
          <w:tcPr>
            <w:tcW w:w="5000" w:type="pct"/>
          </w:tcPr>
          <w:p w:rsidR="005B25F0" w:rsidRPr="00ED4A3D" w:rsidRDefault="005B25F0" w:rsidP="0019341A"/>
        </w:tc>
      </w:tr>
      <w:tr w:rsidR="005B25F0" w:rsidTr="005B25F0">
        <w:tc>
          <w:tcPr>
            <w:tcW w:w="5000" w:type="pct"/>
          </w:tcPr>
          <w:p w:rsidR="005B25F0" w:rsidRPr="00ED4A3D" w:rsidRDefault="005B25F0" w:rsidP="0019341A">
            <w:pPr>
              <w:rPr>
                <w:b/>
              </w:rPr>
            </w:pPr>
            <w:r w:rsidRPr="00ED4A3D">
              <w:rPr>
                <w:b/>
              </w:rPr>
              <w:t>3-Potencial para geração de produtos;</w:t>
            </w:r>
          </w:p>
          <w:p w:rsidR="005B25F0" w:rsidRDefault="005B25F0" w:rsidP="0019341A"/>
          <w:p w:rsidR="005B25F0" w:rsidRPr="00ED4A3D" w:rsidRDefault="005B25F0" w:rsidP="0019341A">
            <w:r>
              <w:t xml:space="preserve">Avaliação do potencial do projeto </w:t>
            </w:r>
            <w:r w:rsidRPr="005B25F0">
              <w:t>em gerar futuras</w:t>
            </w:r>
            <w:r>
              <w:t xml:space="preserve"> publicações de artigos científicos, registros de propriedade intelectual, registro de patentes e demais produtos.</w:t>
            </w:r>
          </w:p>
        </w:tc>
      </w:tr>
      <w:tr w:rsidR="005B25F0" w:rsidTr="005B25F0">
        <w:tc>
          <w:tcPr>
            <w:tcW w:w="5000" w:type="pct"/>
          </w:tcPr>
          <w:p w:rsidR="005B25F0" w:rsidRPr="00ED4A3D" w:rsidRDefault="005B25F0" w:rsidP="0019341A"/>
        </w:tc>
      </w:tr>
      <w:tr w:rsidR="005B25F0" w:rsidTr="005B25F0">
        <w:tc>
          <w:tcPr>
            <w:tcW w:w="5000" w:type="pct"/>
          </w:tcPr>
          <w:p w:rsidR="005B25F0" w:rsidRPr="00ED4A3D" w:rsidRDefault="005B25F0" w:rsidP="0019341A">
            <w:pPr>
              <w:rPr>
                <w:b/>
              </w:rPr>
            </w:pPr>
            <w:r w:rsidRPr="00ED4A3D">
              <w:rPr>
                <w:b/>
              </w:rPr>
              <w:t>4-Exequibilidade;</w:t>
            </w:r>
          </w:p>
          <w:p w:rsidR="005B25F0" w:rsidRDefault="005B25F0" w:rsidP="0019341A"/>
          <w:p w:rsidR="005B25F0" w:rsidRPr="00ED4A3D" w:rsidRDefault="005B25F0" w:rsidP="0019341A">
            <w:r>
              <w:t xml:space="preserve">Avaliação sobre a possibilidade de realização do projeto dentro do cronograma proposto, considerando-se os dados do projeto em si </w:t>
            </w:r>
            <w:r w:rsidRPr="005B25F0">
              <w:t>e da disponibilidade de tempo do aluno</w:t>
            </w:r>
            <w:r>
              <w:t xml:space="preserve"> para realização do </w:t>
            </w:r>
            <w:proofErr w:type="gramStart"/>
            <w:r>
              <w:t>mesmo</w:t>
            </w:r>
            <w:proofErr w:type="gramEnd"/>
          </w:p>
        </w:tc>
      </w:tr>
      <w:tr w:rsidR="005B25F0" w:rsidTr="005B25F0">
        <w:tc>
          <w:tcPr>
            <w:tcW w:w="5000" w:type="pct"/>
          </w:tcPr>
          <w:p w:rsidR="005B25F0" w:rsidRPr="00ED4A3D" w:rsidRDefault="005B25F0" w:rsidP="0019341A"/>
        </w:tc>
      </w:tr>
      <w:tr w:rsidR="005B25F0" w:rsidTr="005B25F0">
        <w:tc>
          <w:tcPr>
            <w:tcW w:w="5000" w:type="pct"/>
          </w:tcPr>
          <w:p w:rsidR="005B25F0" w:rsidRDefault="005B25F0" w:rsidP="0019341A">
            <w:pPr>
              <w:rPr>
                <w:b/>
              </w:rPr>
            </w:pPr>
            <w:r w:rsidRPr="00ED4A3D">
              <w:rPr>
                <w:b/>
              </w:rPr>
              <w:t>5-Adequação ao programa de mestrado;</w:t>
            </w:r>
          </w:p>
          <w:p w:rsidR="005B25F0" w:rsidRDefault="005B25F0" w:rsidP="0019341A">
            <w:pPr>
              <w:rPr>
                <w:b/>
              </w:rPr>
            </w:pPr>
          </w:p>
          <w:p w:rsidR="005B25F0" w:rsidRPr="00462EA3" w:rsidRDefault="005B25F0" w:rsidP="0019341A">
            <w:r w:rsidRPr="00462EA3">
              <w:t>Avaliação sobre a inserção do projeto dentro do escopo de linhas de pesquisa do programa de mestrado profissional</w:t>
            </w:r>
            <w:r>
              <w:t>, bem como, do contexto social e do SUS.</w:t>
            </w:r>
          </w:p>
        </w:tc>
      </w:tr>
    </w:tbl>
    <w:p w:rsidR="008F5558" w:rsidRDefault="00941CA8" w:rsidP="008F5558">
      <w:r>
        <w:t>Pontuação</w:t>
      </w:r>
      <w:r w:rsidR="00B120F6">
        <w:t xml:space="preserve"> por critério</w:t>
      </w:r>
      <w:r>
        <w:t xml:space="preserve">: </w:t>
      </w:r>
      <w:r w:rsidR="00B120F6">
        <w:t>1,0</w:t>
      </w:r>
      <w:r>
        <w:t>= máxima pontuação para cada critério; 0= mínima pontuação para cada critério.</w:t>
      </w:r>
    </w:p>
    <w:p w:rsidR="008F5558" w:rsidRDefault="008F5558" w:rsidP="008F5558"/>
    <w:p w:rsidR="00C54B33" w:rsidRDefault="00C54B33" w:rsidP="00C54B33"/>
    <w:sectPr w:rsidR="00C54B33" w:rsidSect="00FD086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13B9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13B90C" w16cid:durableId="1F5A5C1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3B" w:rsidRDefault="00F8763B" w:rsidP="000B0557">
      <w:pPr>
        <w:spacing w:after="0" w:line="240" w:lineRule="auto"/>
      </w:pPr>
      <w:r>
        <w:separator/>
      </w:r>
    </w:p>
  </w:endnote>
  <w:endnote w:type="continuationSeparator" w:id="0">
    <w:p w:rsidR="00F8763B" w:rsidRDefault="00F8763B" w:rsidP="000B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3B" w:rsidRDefault="00F8763B" w:rsidP="000B0557">
      <w:pPr>
        <w:spacing w:after="0" w:line="240" w:lineRule="auto"/>
      </w:pPr>
      <w:r>
        <w:separator/>
      </w:r>
    </w:p>
  </w:footnote>
  <w:footnote w:type="continuationSeparator" w:id="0">
    <w:p w:rsidR="00F8763B" w:rsidRDefault="00F8763B" w:rsidP="000B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557" w:rsidRDefault="000B0557" w:rsidP="000B0557">
    <w:pPr>
      <w:pStyle w:val="Cabealho"/>
      <w:pBdr>
        <w:bottom w:val="thickThinSmallGap" w:sz="24" w:space="1" w:color="622423"/>
      </w:pBdr>
      <w:jc w:val="center"/>
      <w:rPr>
        <w:rFonts w:ascii="Cambria" w:hAnsi="Cambria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1800225</wp:posOffset>
          </wp:positionH>
          <wp:positionV relativeFrom="paragraph">
            <wp:posOffset>-191770</wp:posOffset>
          </wp:positionV>
          <wp:extent cx="2399030" cy="1085850"/>
          <wp:effectExtent l="0" t="0" r="0" b="0"/>
          <wp:wrapSquare wrapText="bothSides"/>
          <wp:docPr id="2" name="Imagem 1" descr="Logotipo Novo INC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 Novo INC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4127" r="-505" b="30389"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B0557" w:rsidRDefault="000B0557" w:rsidP="000B0557">
    <w:pPr>
      <w:pStyle w:val="Cabealho"/>
      <w:pBdr>
        <w:bottom w:val="thickThinSmallGap" w:sz="24" w:space="1" w:color="622423"/>
      </w:pBdr>
      <w:jc w:val="center"/>
      <w:rPr>
        <w:rFonts w:ascii="Cambria" w:hAnsi="Cambria"/>
        <w:szCs w:val="32"/>
      </w:rPr>
    </w:pPr>
  </w:p>
  <w:p w:rsidR="000B0557" w:rsidRDefault="000B0557" w:rsidP="000B0557">
    <w:pPr>
      <w:pStyle w:val="Cabealho"/>
      <w:pBdr>
        <w:bottom w:val="thickThinSmallGap" w:sz="24" w:space="1" w:color="622423"/>
      </w:pBdr>
      <w:jc w:val="center"/>
      <w:rPr>
        <w:rFonts w:ascii="Cambria" w:hAnsi="Cambria"/>
        <w:szCs w:val="32"/>
      </w:rPr>
    </w:pPr>
  </w:p>
  <w:p w:rsidR="000B0557" w:rsidRDefault="000B0557" w:rsidP="000B0557">
    <w:pPr>
      <w:pStyle w:val="Cabealho"/>
      <w:pBdr>
        <w:bottom w:val="thickThinSmallGap" w:sz="24" w:space="1" w:color="622423"/>
      </w:pBdr>
      <w:jc w:val="center"/>
      <w:rPr>
        <w:rFonts w:ascii="Cambria" w:hAnsi="Cambria"/>
        <w:szCs w:val="32"/>
      </w:rPr>
    </w:pPr>
  </w:p>
  <w:p w:rsidR="000B0557" w:rsidRDefault="000B0557" w:rsidP="000B0557">
    <w:pPr>
      <w:pStyle w:val="Cabealho"/>
      <w:pBdr>
        <w:bottom w:val="thickThinSmallGap" w:sz="24" w:space="1" w:color="622423"/>
      </w:pBdr>
      <w:jc w:val="center"/>
      <w:rPr>
        <w:rFonts w:ascii="Cambria" w:hAnsi="Cambria"/>
        <w:szCs w:val="32"/>
      </w:rPr>
    </w:pPr>
  </w:p>
  <w:p w:rsidR="000B0557" w:rsidRDefault="000B0557" w:rsidP="000B0557">
    <w:pPr>
      <w:pStyle w:val="Cabealho"/>
      <w:pBdr>
        <w:bottom w:val="thickThinSmallGap" w:sz="24" w:space="1" w:color="622423"/>
      </w:pBdr>
      <w:jc w:val="center"/>
      <w:rPr>
        <w:rFonts w:ascii="Cambria" w:hAnsi="Cambria"/>
        <w:szCs w:val="32"/>
      </w:rPr>
    </w:pPr>
  </w:p>
  <w:p w:rsidR="000B0557" w:rsidRDefault="000B0557" w:rsidP="000B0557">
    <w:pPr>
      <w:pStyle w:val="Cabealho"/>
      <w:pBdr>
        <w:bottom w:val="thickThinSmallGap" w:sz="24" w:space="1" w:color="622423"/>
      </w:pBdr>
      <w:jc w:val="center"/>
      <w:rPr>
        <w:rFonts w:ascii="Cambria" w:hAnsi="Cambria"/>
        <w:szCs w:val="32"/>
      </w:rPr>
    </w:pPr>
    <w:r>
      <w:rPr>
        <w:rFonts w:ascii="Cambria" w:hAnsi="Cambria"/>
        <w:szCs w:val="32"/>
      </w:rPr>
      <w:t>Coordenação de Ensino e Pesquisa</w:t>
    </w:r>
  </w:p>
  <w:p w:rsidR="000B0557" w:rsidRDefault="000B0557" w:rsidP="000B0557">
    <w:pPr>
      <w:pStyle w:val="Cabealho"/>
      <w:jc w:val="center"/>
      <w:rPr>
        <w:rFonts w:ascii="Cambria" w:hAnsi="Cambria"/>
        <w:szCs w:val="32"/>
      </w:rPr>
    </w:pPr>
    <w:r>
      <w:rPr>
        <w:rFonts w:ascii="Cambria" w:hAnsi="Cambria"/>
        <w:szCs w:val="32"/>
      </w:rPr>
      <w:t>Mestrado Profissional em Ciências Cardiovasculares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7E87"/>
    <w:multiLevelType w:val="multilevel"/>
    <w:tmpl w:val="A590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istiane da Cruz Lamas">
    <w15:presenceInfo w15:providerId="Windows Live" w15:userId="10c406f25ea6b0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342"/>
    <w:rsid w:val="00037F3F"/>
    <w:rsid w:val="000B0557"/>
    <w:rsid w:val="000D7781"/>
    <w:rsid w:val="001108BF"/>
    <w:rsid w:val="001C35EB"/>
    <w:rsid w:val="001F6BAF"/>
    <w:rsid w:val="002C1038"/>
    <w:rsid w:val="003C3E6D"/>
    <w:rsid w:val="00462EA3"/>
    <w:rsid w:val="004C2D6C"/>
    <w:rsid w:val="005B25F0"/>
    <w:rsid w:val="00624A5C"/>
    <w:rsid w:val="006F5451"/>
    <w:rsid w:val="006F7269"/>
    <w:rsid w:val="00741996"/>
    <w:rsid w:val="00835A5C"/>
    <w:rsid w:val="008D6C4D"/>
    <w:rsid w:val="008F5558"/>
    <w:rsid w:val="00941CA8"/>
    <w:rsid w:val="009B7E8E"/>
    <w:rsid w:val="00A50A77"/>
    <w:rsid w:val="00A73603"/>
    <w:rsid w:val="00B120F6"/>
    <w:rsid w:val="00B472ED"/>
    <w:rsid w:val="00C54B33"/>
    <w:rsid w:val="00CD06C6"/>
    <w:rsid w:val="00D72539"/>
    <w:rsid w:val="00EA7564"/>
    <w:rsid w:val="00EC7342"/>
    <w:rsid w:val="00ED4A3D"/>
    <w:rsid w:val="00EF418C"/>
    <w:rsid w:val="00F8763B"/>
    <w:rsid w:val="00FB1D0A"/>
    <w:rsid w:val="00FC0A40"/>
    <w:rsid w:val="00FD0868"/>
    <w:rsid w:val="00FE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35A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5A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5A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5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5A5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A5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B0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557"/>
  </w:style>
  <w:style w:type="paragraph" w:styleId="Rodap">
    <w:name w:val="footer"/>
    <w:basedOn w:val="Normal"/>
    <w:link w:val="RodapChar"/>
    <w:uiPriority w:val="99"/>
    <w:semiHidden/>
    <w:unhideWhenUsed/>
    <w:rsid w:val="000B0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B0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INC</cp:lastModifiedBy>
  <cp:revision>2</cp:revision>
  <dcterms:created xsi:type="dcterms:W3CDTF">2018-10-03T12:00:00Z</dcterms:created>
  <dcterms:modified xsi:type="dcterms:W3CDTF">2018-10-03T12:00:00Z</dcterms:modified>
</cp:coreProperties>
</file>