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E" w:rsidRPr="00B865EE" w:rsidRDefault="00B865E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865EE">
        <w:rPr>
          <w:rFonts w:ascii="Arial" w:hAnsi="Arial" w:cs="Arial"/>
          <w:b/>
          <w:color w:val="000000"/>
          <w:sz w:val="28"/>
          <w:szCs w:val="28"/>
        </w:rPr>
        <w:t>REGULAÇÃO EM AVALIAÇÃO DE TECNOLOGIAS EM SAÚDE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Tipo:</w:t>
      </w:r>
      <w:r w:rsidRPr="00F50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5EE">
        <w:rPr>
          <w:rFonts w:ascii="Times New Roman" w:hAnsi="Times New Roman" w:cs="Times New Roman"/>
          <w:color w:val="000000"/>
          <w:sz w:val="24"/>
          <w:szCs w:val="24"/>
        </w:rPr>
        <w:t>Eletiva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Créditos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B865EE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Carga horária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865E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002A2">
        <w:rPr>
          <w:rFonts w:ascii="Times New Roman" w:hAnsi="Times New Roman" w:cs="Times New Roman"/>
          <w:color w:val="000000"/>
          <w:sz w:val="24"/>
          <w:szCs w:val="24"/>
        </w:rPr>
        <w:t>h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Ementa</w:t>
      </w:r>
    </w:p>
    <w:p w:rsidR="00B865EE" w:rsidRDefault="00B865EE" w:rsidP="004C7A2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65EE" w:rsidRPr="004C7A26" w:rsidRDefault="00B865EE" w:rsidP="004C7A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>Introdução sobre ATS. Utilização da ATS. Tipos de avaliação. Relação pesquisa e tomada de decisão.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Objetivo</w:t>
      </w: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65EE" w:rsidRDefault="00B865EE" w:rsidP="00B865E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Ao final da disciplina, o aluno será capaz de conhecer as necessidades e limitações dos processos de decisão e as relações existentes entre as áreas de regulação e ATS, além de ampliar seu entendimento sobre os processos de regulação e de avaliação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tecnologia</w:t>
      </w:r>
      <w:proofErr w:type="gramEnd"/>
    </w:p>
    <w:p w:rsidR="004C7A26" w:rsidRDefault="004C7A26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Conteúdo programático</w:t>
      </w:r>
    </w:p>
    <w:p w:rsidR="005E2114" w:rsidRDefault="005E2114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C7A26" w:rsidRDefault="00B865E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Introdução sobre regulação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Regulação e ATS em outros países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Regulação e ATS no Brasil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Desafios e oportunidades para interação entre as áreas</w:t>
      </w:r>
    </w:p>
    <w:p w:rsidR="00B865EE" w:rsidRDefault="00B865E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Metodologia</w:t>
      </w:r>
    </w:p>
    <w:p w:rsidR="00B865EE" w:rsidRDefault="00B865EE" w:rsidP="00D364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B865EE" w:rsidRDefault="00B865E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Metodologia participativa composta de aula teórica, discussão de artigos e estudo de caso. </w:t>
      </w:r>
    </w:p>
    <w:p w:rsidR="00B865EE" w:rsidRDefault="00B865EE" w:rsidP="00D36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Avaliação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865EE" w:rsidRDefault="00B865EE" w:rsidP="00B86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Conceito relacionado à participação e interesse – 30% Avaliação teórica – 70% </w:t>
      </w:r>
    </w:p>
    <w:p w:rsidR="00F5055E" w:rsidRDefault="00F5055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3644E" w:rsidRDefault="00D3644E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Referências bibliográficas</w:t>
      </w:r>
    </w:p>
    <w:p w:rsidR="00B002A2" w:rsidRDefault="00B002A2" w:rsidP="00D36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02A2" w:rsidRPr="004C7A26" w:rsidRDefault="00B865EE" w:rsidP="00B865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Brasil. Ministério da Saúde. Agência Nacional de Vigilância Sanitária (ANVISA). Disponível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http://portal.anvisa.gov.br/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Henshall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Mardhani-Bayne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Frønsdal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KB,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Klemp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Interactions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between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health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technology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assessment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coverage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regulatory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processes: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emerging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issues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goals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opportunities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Health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2011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Jul;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27(3):25360.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10.1017/S0266462311000262.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PubMed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PMID: 21756413.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Bujar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McAuslane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N, Walker SR,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Evaluating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quality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decision-making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processes in medicines'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development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regulatory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health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technology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assessment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systematic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literature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Front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Pharmacol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2017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10;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8:189.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doi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: 10.3389/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fphar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.2017.00189.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eCollection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PMID: 28443022</w:t>
      </w:r>
    </w:p>
    <w:sectPr w:rsidR="00B002A2" w:rsidRPr="004C7A26" w:rsidSect="00CB1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3D9"/>
    <w:multiLevelType w:val="hybridMultilevel"/>
    <w:tmpl w:val="E788D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2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5D78A6"/>
    <w:multiLevelType w:val="singleLevel"/>
    <w:tmpl w:val="AB149D3C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44E"/>
    <w:rsid w:val="00136299"/>
    <w:rsid w:val="002C5D43"/>
    <w:rsid w:val="002C7E63"/>
    <w:rsid w:val="004204B2"/>
    <w:rsid w:val="004C7A26"/>
    <w:rsid w:val="00536BA4"/>
    <w:rsid w:val="005C1F26"/>
    <w:rsid w:val="005E2114"/>
    <w:rsid w:val="006B34A0"/>
    <w:rsid w:val="007345F4"/>
    <w:rsid w:val="007F014B"/>
    <w:rsid w:val="00B002A2"/>
    <w:rsid w:val="00B865EE"/>
    <w:rsid w:val="00B925C8"/>
    <w:rsid w:val="00BA57C5"/>
    <w:rsid w:val="00CB1FE3"/>
    <w:rsid w:val="00D3644E"/>
    <w:rsid w:val="00F5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E3"/>
  </w:style>
  <w:style w:type="paragraph" w:styleId="Ttulo1">
    <w:name w:val="heading 1"/>
    <w:basedOn w:val="Normal"/>
    <w:next w:val="Normal"/>
    <w:link w:val="Ttulo1Char"/>
    <w:uiPriority w:val="9"/>
    <w:qFormat/>
    <w:rsid w:val="00BA5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5055E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A2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5E211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6BA4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F505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57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8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1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8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Antonio Diego</dc:creator>
  <cp:lastModifiedBy>INC</cp:lastModifiedBy>
  <cp:revision>2</cp:revision>
  <dcterms:created xsi:type="dcterms:W3CDTF">2019-02-12T12:38:00Z</dcterms:created>
  <dcterms:modified xsi:type="dcterms:W3CDTF">2019-02-12T12:38:00Z</dcterms:modified>
</cp:coreProperties>
</file>