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307"/>
        <w:gridCol w:w="850"/>
        <w:gridCol w:w="1276"/>
        <w:gridCol w:w="6648"/>
      </w:tblGrid>
      <w:tr w:rsidR="008B7404" w:rsidRPr="008B7404" w:rsidTr="008B7404">
        <w:trPr>
          <w:trHeight w:val="480"/>
        </w:trPr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DD9C3" w:fill="9BBB59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Turma VII - 1º</w:t>
            </w:r>
            <w:r w:rsidR="00971D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e 2º</w:t>
            </w: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semestre</w:t>
            </w:r>
            <w:r w:rsidR="00971D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 de</w:t>
            </w: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2020 - MESTRADO PROFISSIONAL EM AVALIAÇÃO DE TECNOLOGIAS EM SAÚDE </w:t>
            </w:r>
          </w:p>
        </w:tc>
      </w:tr>
      <w:tr w:rsidR="008B7404" w:rsidRPr="008B7404" w:rsidTr="008B7404">
        <w:trPr>
          <w:trHeight w:val="48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DD9C3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Mês 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4BD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Semana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4BD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Disciplina</w:t>
            </w:r>
          </w:p>
        </w:tc>
      </w:tr>
      <w:tr w:rsidR="008B7404" w:rsidRPr="008B7404" w:rsidTr="008B7404">
        <w:trPr>
          <w:trHeight w:val="39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textDirection w:val="btLr"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FEVEREIRO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Quinta-feira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13_fev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DEADA" w:fill="EBF1DE"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orientação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para TCC Obrigatório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13:00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-14:00</w:t>
            </w:r>
          </w:p>
        </w:tc>
        <w:tc>
          <w:tcPr>
            <w:tcW w:w="6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Cadeira Transversal de PTC/Produtos técnicos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Sistemas Nacionais de Informação do SUS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-19:00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Sistemas Nacionais de Informação do SUS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Sexta-feira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14_fev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 xml:space="preserve"> Cadeira Transversal de Busca e Gerenciamento de Referências 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 xml:space="preserve"> Cadeira Transversal de Busca e Gerenciamento de Referências 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 xml:space="preserve">Revisão Sistemática e </w:t>
            </w:r>
            <w:proofErr w:type="spellStart"/>
            <w:r w:rsidRPr="008B7404">
              <w:rPr>
                <w:rFonts w:ascii="Calibri" w:eastAsia="Times New Roman" w:hAnsi="Calibri" w:cs="Times New Roman"/>
                <w:lang w:eastAsia="pt-BR"/>
              </w:rPr>
              <w:t>Metanálise</w:t>
            </w:r>
            <w:proofErr w:type="spellEnd"/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 xml:space="preserve">Revisão Sistemática e </w:t>
            </w:r>
            <w:proofErr w:type="spellStart"/>
            <w:r w:rsidRPr="008B7404">
              <w:rPr>
                <w:rFonts w:ascii="Calibri" w:eastAsia="Times New Roman" w:hAnsi="Calibri" w:cs="Times New Roman"/>
                <w:lang w:eastAsia="pt-BR"/>
              </w:rPr>
              <w:t>Metanálise</w:t>
            </w:r>
            <w:proofErr w:type="spellEnd"/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Sábado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15_fev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Tópicos em</w:t>
            </w:r>
            <w:proofErr w:type="gramStart"/>
            <w:r w:rsidRPr="008B7404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8B7404">
              <w:rPr>
                <w:rFonts w:ascii="Calibri" w:eastAsia="Times New Roman" w:hAnsi="Calibri" w:cs="Times New Roman"/>
                <w:lang w:eastAsia="pt-BR"/>
              </w:rPr>
              <w:t>ATS  MCDA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Tópicos em</w:t>
            </w:r>
            <w:proofErr w:type="gramStart"/>
            <w:r w:rsidRPr="008B7404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8B7404">
              <w:rPr>
                <w:rFonts w:ascii="Calibri" w:eastAsia="Times New Roman" w:hAnsi="Calibri" w:cs="Times New Roman"/>
                <w:lang w:eastAsia="pt-BR"/>
              </w:rPr>
              <w:t>ATS  MCDA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 xml:space="preserve"> Avaliação Crítica da Literatura - Testes Diagnósticos e Coortes 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-18:00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 xml:space="preserve"> Avaliação Crítica da Literatura - Testes Diagnósticos e Coortes 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MARÇO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Sexta-feira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27_mar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Oficina de redação básica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Oficina de redação básica</w:t>
            </w:r>
          </w:p>
        </w:tc>
      </w:tr>
      <w:tr w:rsidR="008B7404" w:rsidRPr="008B7404" w:rsidTr="008B7404">
        <w:trPr>
          <w:trHeight w:val="33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Tópicos em ATS -</w:t>
            </w:r>
            <w:r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r w:rsidRPr="008B7404">
              <w:rPr>
                <w:rFonts w:ascii="Calibri" w:eastAsia="Times New Roman" w:hAnsi="Calibri" w:cs="Times New Roman"/>
                <w:lang w:eastAsia="pt-BR"/>
              </w:rPr>
              <w:t xml:space="preserve">Leitura crítica de avaliações econômicas 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ATS - Perspectiva da sociedade-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ABRIL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Sexta-feira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24_abr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Oficina de redação básica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Oficina de redação básica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EADA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Sistemas Nacionais de Informação do SUS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Sistemas Nacionais de Informação do SUS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MAIO 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Sexta-feira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22_mai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-10:00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Oficina de redação básica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10:15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-13:00</w:t>
            </w:r>
          </w:p>
        </w:tc>
        <w:tc>
          <w:tcPr>
            <w:tcW w:w="6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Oficina de redação básica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14:00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-16:00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Sistemas Nacionais de Informação do SUS</w:t>
            </w:r>
          </w:p>
        </w:tc>
      </w:tr>
      <w:tr w:rsidR="008B7404" w:rsidRPr="008B7404" w:rsidTr="008B7404">
        <w:trPr>
          <w:trHeight w:val="315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 </w:t>
            </w: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16:15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 xml:space="preserve">-18:00 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lang w:eastAsia="pt-BR"/>
              </w:rPr>
              <w:t>Sistemas Nacionais de Informação do SUS</w:t>
            </w:r>
          </w:p>
        </w:tc>
      </w:tr>
      <w:tr w:rsidR="008B7404" w:rsidRPr="008B7404" w:rsidTr="008B7404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JUNHO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Sexta-feira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19_jun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-17:00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lang w:eastAsia="pt-BR"/>
              </w:rPr>
              <w:t>orientação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lang w:eastAsia="pt-BR"/>
              </w:rPr>
              <w:t xml:space="preserve"> para TCC Obrigatório</w:t>
            </w:r>
          </w:p>
        </w:tc>
      </w:tr>
      <w:tr w:rsidR="008B7404" w:rsidRPr="008B7404" w:rsidTr="008B7404">
        <w:trPr>
          <w:trHeight w:val="37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AGOSTO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Sexta-feira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21_ago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-17:00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lang w:eastAsia="pt-BR"/>
              </w:rPr>
              <w:t>orientação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lang w:eastAsia="pt-BR"/>
              </w:rPr>
              <w:t xml:space="preserve"> para TCC Obrigatório</w:t>
            </w:r>
          </w:p>
        </w:tc>
      </w:tr>
      <w:tr w:rsidR="008B7404" w:rsidRPr="008B7404" w:rsidTr="008B7404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SETEMBRO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Sexta-feira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18_set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-17:00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lang w:eastAsia="pt-BR"/>
              </w:rPr>
              <w:t>orientação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lang w:eastAsia="pt-BR"/>
              </w:rPr>
              <w:t xml:space="preserve"> para TCC Obrigatório</w:t>
            </w:r>
          </w:p>
        </w:tc>
      </w:tr>
      <w:tr w:rsidR="008B7404" w:rsidRPr="008B7404" w:rsidTr="008B7404">
        <w:trPr>
          <w:trHeight w:val="40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OUTUBRO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Sexta-feira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16_out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-17:00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lang w:eastAsia="pt-BR"/>
              </w:rPr>
              <w:t>orientação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lang w:eastAsia="pt-BR"/>
              </w:rPr>
              <w:t xml:space="preserve"> para TCC Obrigatório</w:t>
            </w:r>
          </w:p>
        </w:tc>
      </w:tr>
      <w:tr w:rsidR="008B7404" w:rsidRPr="008B7404" w:rsidTr="008B7404">
        <w:trPr>
          <w:trHeight w:val="3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NOVEMBRO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Sexta-feira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20_nov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-17:00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lang w:eastAsia="pt-BR"/>
              </w:rPr>
              <w:t>orientação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lang w:eastAsia="pt-BR"/>
              </w:rPr>
              <w:t xml:space="preserve"> para TCC Obrigatório</w:t>
            </w:r>
          </w:p>
        </w:tc>
      </w:tr>
      <w:tr w:rsidR="008B7404" w:rsidRPr="008B7404" w:rsidTr="008B7404">
        <w:trPr>
          <w:trHeight w:val="3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DEZEMBRO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Sexta-feira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8B7404" w:rsidRPr="008B7404" w:rsidRDefault="008B7404" w:rsidP="008B74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B740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18_dez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08:00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bCs/>
                <w:lang w:eastAsia="pt-BR"/>
              </w:rPr>
              <w:t>-17:00</w:t>
            </w:r>
          </w:p>
        </w:tc>
        <w:tc>
          <w:tcPr>
            <w:tcW w:w="6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B7404" w:rsidRPr="008B7404" w:rsidRDefault="008B7404" w:rsidP="008B74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proofErr w:type="gramStart"/>
            <w:r w:rsidRPr="008B7404">
              <w:rPr>
                <w:rFonts w:ascii="Calibri" w:eastAsia="Times New Roman" w:hAnsi="Calibri" w:cs="Times New Roman"/>
                <w:b/>
                <w:lang w:eastAsia="pt-BR"/>
              </w:rPr>
              <w:t>orientação</w:t>
            </w:r>
            <w:proofErr w:type="gramEnd"/>
            <w:r w:rsidRPr="008B7404">
              <w:rPr>
                <w:rFonts w:ascii="Calibri" w:eastAsia="Times New Roman" w:hAnsi="Calibri" w:cs="Times New Roman"/>
                <w:b/>
                <w:lang w:eastAsia="pt-BR"/>
              </w:rPr>
              <w:t xml:space="preserve"> para TCC Obrigatório</w:t>
            </w:r>
          </w:p>
        </w:tc>
      </w:tr>
    </w:tbl>
    <w:p w:rsidR="00067707" w:rsidRDefault="00067707">
      <w:bookmarkStart w:id="0" w:name="_GoBack"/>
      <w:bookmarkEnd w:id="0"/>
    </w:p>
    <w:sectPr w:rsidR="00067707" w:rsidSect="00814D60">
      <w:pgSz w:w="11906" w:h="16838"/>
      <w:pgMar w:top="851" w:right="720" w:bottom="255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B8"/>
    <w:rsid w:val="00067707"/>
    <w:rsid w:val="00814D60"/>
    <w:rsid w:val="00821726"/>
    <w:rsid w:val="008B7404"/>
    <w:rsid w:val="00971D74"/>
    <w:rsid w:val="00A019B8"/>
    <w:rsid w:val="00A40248"/>
    <w:rsid w:val="00A5529A"/>
    <w:rsid w:val="00DB09DE"/>
    <w:rsid w:val="00DF17A2"/>
    <w:rsid w:val="00E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Senna</dc:creator>
  <cp:lastModifiedBy>Katia Senna</cp:lastModifiedBy>
  <cp:revision>5</cp:revision>
  <dcterms:created xsi:type="dcterms:W3CDTF">2019-02-21T14:31:00Z</dcterms:created>
  <dcterms:modified xsi:type="dcterms:W3CDTF">2019-02-21T14:47:00Z</dcterms:modified>
</cp:coreProperties>
</file>